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66" w:rsidRDefault="008C1466" w:rsidP="008C1466">
      <w:pPr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lang w:eastAsia="en-GB"/>
        </w:rPr>
      </w:pPr>
      <w:r w:rsidRPr="00017270">
        <w:rPr>
          <w:b/>
          <w:bCs/>
          <w:color w:val="000000"/>
          <w:lang w:eastAsia="en-GB"/>
        </w:rPr>
        <w:t>Online data supplement</w:t>
      </w:r>
    </w:p>
    <w:p w:rsidR="008C1466" w:rsidRDefault="008C1466" w:rsidP="008C1466">
      <w:pPr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lang w:eastAsia="en-GB"/>
        </w:rPr>
      </w:pPr>
    </w:p>
    <w:p w:rsidR="008C1466" w:rsidRPr="00F4650F" w:rsidRDefault="008C1466" w:rsidP="008C1466">
      <w:pPr>
        <w:spacing w:line="360" w:lineRule="auto"/>
        <w:rPr>
          <w:rFonts w:ascii="Arial" w:hAnsi="Arial" w:cs="Arial"/>
          <w:color w:val="000000"/>
          <w:sz w:val="26"/>
          <w:szCs w:val="26"/>
          <w:lang w:eastAsia="en-GB"/>
        </w:rPr>
      </w:pPr>
      <w:r w:rsidRPr="00F4650F">
        <w:rPr>
          <w:b/>
          <w:bCs/>
          <w:color w:val="000000"/>
          <w:lang w:eastAsia="en-GB"/>
        </w:rPr>
        <w:t>Table S</w:t>
      </w:r>
      <w:r>
        <w:rPr>
          <w:b/>
          <w:bCs/>
          <w:color w:val="000000"/>
          <w:lang w:eastAsia="en-GB"/>
        </w:rPr>
        <w:t>1</w:t>
      </w:r>
      <w:r w:rsidRPr="00F4650F">
        <w:rPr>
          <w:b/>
          <w:bCs/>
          <w:color w:val="000000"/>
          <w:lang w:eastAsia="en-GB"/>
        </w:rPr>
        <w:t xml:space="preserve"> </w:t>
      </w:r>
      <w:r w:rsidRPr="00F4650F">
        <w:rPr>
          <w:b/>
        </w:rPr>
        <w:t xml:space="preserve">Agreement between women’s report on their partners’ occupation and partners’ self-report on their occupation by </w:t>
      </w:r>
      <w:r>
        <w:rPr>
          <w:b/>
        </w:rPr>
        <w:t>home ownership status</w:t>
      </w:r>
    </w:p>
    <w:p w:rsidR="008C1466" w:rsidRPr="00017270" w:rsidRDefault="008C1466" w:rsidP="008C1466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GB"/>
        </w:rPr>
      </w:pPr>
    </w:p>
    <w:tbl>
      <w:tblPr>
        <w:tblW w:w="106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940"/>
        <w:gridCol w:w="1445"/>
        <w:gridCol w:w="1469"/>
        <w:gridCol w:w="1418"/>
        <w:gridCol w:w="1417"/>
        <w:gridCol w:w="1418"/>
        <w:gridCol w:w="1499"/>
      </w:tblGrid>
      <w:tr w:rsidR="008C1466" w:rsidRPr="00DF6806" w:rsidTr="006D0AEC">
        <w:trPr>
          <w:jc w:val="center"/>
        </w:trPr>
        <w:tc>
          <w:tcPr>
            <w:tcW w:w="10606" w:type="dxa"/>
            <w:gridSpan w:val="7"/>
            <w:vAlign w:val="center"/>
          </w:tcPr>
          <w:p w:rsidR="008C1466" w:rsidRPr="00DF6806" w:rsidRDefault="008C1466" w:rsidP="00975FA0">
            <w:pPr>
              <w:spacing w:before="120" w:after="120"/>
              <w:jc w:val="center"/>
              <w:rPr>
                <w:i/>
              </w:rPr>
            </w:pPr>
            <w:r w:rsidRPr="00DF6806">
              <w:rPr>
                <w:sz w:val="22"/>
                <w:szCs w:val="22"/>
              </w:rPr>
              <w:t>Agreement % (n)</w:t>
            </w:r>
          </w:p>
        </w:tc>
      </w:tr>
      <w:tr w:rsidR="008C1466" w:rsidRPr="00DF6806" w:rsidTr="006D0AEC">
        <w:trPr>
          <w:jc w:val="center"/>
        </w:trPr>
        <w:tc>
          <w:tcPr>
            <w:tcW w:w="1940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Total at 8mth</w:t>
            </w:r>
          </w:p>
        </w:tc>
        <w:tc>
          <w:tcPr>
            <w:tcW w:w="4332" w:type="dxa"/>
            <w:gridSpan w:val="3"/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Automatic CASCOT codes</w:t>
            </w:r>
          </w:p>
        </w:tc>
        <w:tc>
          <w:tcPr>
            <w:tcW w:w="4334" w:type="dxa"/>
            <w:gridSpan w:val="3"/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Semi-automatic CASCOT codes</w:t>
            </w:r>
          </w:p>
        </w:tc>
      </w:tr>
      <w:tr w:rsidR="008C1466" w:rsidRPr="00DF6806" w:rsidTr="006D0AEC">
        <w:trPr>
          <w:jc w:val="center"/>
        </w:trPr>
        <w:tc>
          <w:tcPr>
            <w:tcW w:w="194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4-digit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3-digit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2-digit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4-digit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3-digit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2-digit</w:t>
            </w:r>
          </w:p>
        </w:tc>
      </w:tr>
      <w:tr w:rsidR="008C1466" w:rsidRPr="00DF6806" w:rsidTr="006D0AEC">
        <w:trPr>
          <w:trHeight w:val="1156"/>
          <w:jc w:val="center"/>
        </w:trPr>
        <w:tc>
          <w:tcPr>
            <w:tcW w:w="194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color w:val="000000"/>
                <w:sz w:val="22"/>
                <w:szCs w:val="22"/>
                <w:lang w:eastAsia="en-GB"/>
              </w:rPr>
              <w:t>Owned/mortgaged/</w:t>
            </w:r>
          </w:p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color w:val="000000"/>
                <w:sz w:val="22"/>
                <w:szCs w:val="22"/>
                <w:lang w:eastAsia="en-GB"/>
              </w:rPr>
              <w:t>privately rented</w:t>
            </w:r>
          </w:p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color w:val="000000"/>
                <w:sz w:val="22"/>
                <w:szCs w:val="22"/>
                <w:lang w:eastAsia="en-GB"/>
              </w:rPr>
              <w:t>n 5336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64.9 (3465)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70.9 (3782)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76.5 (4080)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72.6 (3862)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78.0 (4148)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82.5 (4391)</w:t>
            </w:r>
          </w:p>
        </w:tc>
      </w:tr>
      <w:tr w:rsidR="008C1466" w:rsidRPr="00DF6806" w:rsidTr="006D0AEC">
        <w:trPr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color w:val="000000"/>
                <w:sz w:val="22"/>
                <w:szCs w:val="22"/>
                <w:lang w:eastAsia="en-GB"/>
              </w:rPr>
              <w:t>Council/HA rented</w:t>
            </w:r>
          </w:p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color w:val="000000"/>
                <w:sz w:val="22"/>
                <w:szCs w:val="22"/>
                <w:lang w:eastAsia="en-GB"/>
              </w:rPr>
              <w:t>n 554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69.9 (387)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74.9 (415)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80.3 (445)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76.6 (422)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81.9 (451)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</w:pPr>
            <w:r w:rsidRPr="00DF6806">
              <w:rPr>
                <w:sz w:val="22"/>
                <w:szCs w:val="22"/>
              </w:rPr>
              <w:t>86.4 (476)</w:t>
            </w:r>
          </w:p>
        </w:tc>
      </w:tr>
      <w:tr w:rsidR="008C1466" w:rsidRPr="00DF6806" w:rsidTr="006D0AEC">
        <w:trPr>
          <w:jc w:val="center"/>
        </w:trPr>
        <w:tc>
          <w:tcPr>
            <w:tcW w:w="19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DF6806" w:rsidRDefault="008C1466" w:rsidP="006D0AEC">
            <w:pPr>
              <w:jc w:val="center"/>
              <w:rPr>
                <w:bCs/>
                <w:color w:val="000000"/>
                <w:sz w:val="16"/>
                <w:szCs w:val="16"/>
                <w:lang w:eastAsia="en-GB"/>
              </w:rPr>
            </w:pPr>
          </w:p>
          <w:p w:rsidR="008C1466" w:rsidRPr="00DF6806" w:rsidRDefault="008C1466" w:rsidP="006D0AEC">
            <w:pPr>
              <w:spacing w:line="360" w:lineRule="auto"/>
              <w:jc w:val="center"/>
              <w:rPr>
                <w:bCs/>
                <w:color w:val="000000"/>
                <w:lang w:eastAsia="en-GB"/>
              </w:rPr>
            </w:pPr>
            <w:r w:rsidRPr="00DF6806">
              <w:rPr>
                <w:bCs/>
                <w:color w:val="000000"/>
                <w:sz w:val="22"/>
                <w:szCs w:val="22"/>
                <w:lang w:eastAsia="en-GB"/>
              </w:rPr>
              <w:t>χ</w:t>
            </w:r>
            <w:r w:rsidRPr="00DF6806">
              <w:rPr>
                <w:bCs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DF6806">
              <w:rPr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r w:rsidRPr="00DF6806">
              <w:rPr>
                <w:bCs/>
                <w:i/>
                <w:color w:val="000000"/>
                <w:sz w:val="22"/>
                <w:szCs w:val="22"/>
                <w:lang w:eastAsia="en-GB"/>
              </w:rPr>
              <w:t>p-value</w:t>
            </w:r>
            <w:r w:rsidRPr="00DF6806">
              <w:rPr>
                <w:bCs/>
                <w:color w:val="000000"/>
                <w:sz w:val="22"/>
                <w:szCs w:val="22"/>
                <w:lang w:eastAsia="en-GB"/>
              </w:rPr>
              <w:t>) for difference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sz w:val="22"/>
                <w:szCs w:val="22"/>
              </w:rPr>
              <w:t xml:space="preserve">5.367 </w:t>
            </w:r>
            <w:r w:rsidRPr="00DF6806">
              <w:rPr>
                <w:i/>
                <w:sz w:val="22"/>
                <w:szCs w:val="22"/>
              </w:rPr>
              <w:t>(0.021)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sz w:val="22"/>
                <w:szCs w:val="22"/>
              </w:rPr>
              <w:t xml:space="preserve">3.985 </w:t>
            </w:r>
            <w:r w:rsidRPr="00DF6806">
              <w:rPr>
                <w:i/>
                <w:sz w:val="22"/>
                <w:szCs w:val="22"/>
              </w:rPr>
              <w:t>(0.045)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sz w:val="22"/>
                <w:szCs w:val="22"/>
              </w:rPr>
              <w:t xml:space="preserve">4.207 </w:t>
            </w:r>
            <w:r w:rsidRPr="00DF6806">
              <w:rPr>
                <w:i/>
                <w:sz w:val="22"/>
                <w:szCs w:val="22"/>
              </w:rPr>
              <w:t>(0.040)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sz w:val="22"/>
                <w:szCs w:val="22"/>
              </w:rPr>
              <w:t xml:space="preserve">4.038 </w:t>
            </w:r>
            <w:r w:rsidRPr="00DF6806">
              <w:rPr>
                <w:i/>
                <w:sz w:val="22"/>
                <w:szCs w:val="22"/>
              </w:rPr>
              <w:t>(0.044)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sz w:val="22"/>
                <w:szCs w:val="22"/>
              </w:rPr>
              <w:t xml:space="preserve">4.432 </w:t>
            </w:r>
            <w:r w:rsidRPr="00DF6806">
              <w:rPr>
                <w:i/>
                <w:sz w:val="22"/>
                <w:szCs w:val="22"/>
              </w:rPr>
              <w:t>(0.035)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8C1466" w:rsidRPr="00DF6806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 w:rsidRPr="00DF6806">
              <w:rPr>
                <w:sz w:val="22"/>
                <w:szCs w:val="22"/>
              </w:rPr>
              <w:t xml:space="preserve">5.223 </w:t>
            </w:r>
            <w:r w:rsidRPr="00DF6806">
              <w:rPr>
                <w:i/>
                <w:sz w:val="22"/>
                <w:szCs w:val="22"/>
              </w:rPr>
              <w:t>(0.022)</w:t>
            </w:r>
          </w:p>
        </w:tc>
      </w:tr>
    </w:tbl>
    <w:p w:rsidR="008C1466" w:rsidRDefault="008C1466" w:rsidP="008C14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</w:p>
    <w:p w:rsidR="008C1466" w:rsidRDefault="008C1466" w:rsidP="008C1466">
      <w:pPr>
        <w:spacing w:line="360" w:lineRule="auto"/>
        <w:rPr>
          <w:b/>
          <w:bCs/>
          <w:color w:val="000000"/>
          <w:lang w:eastAsia="en-GB"/>
        </w:rPr>
      </w:pPr>
    </w:p>
    <w:p w:rsidR="008C1466" w:rsidRPr="00F4650F" w:rsidRDefault="008C1466" w:rsidP="008C1466">
      <w:pPr>
        <w:spacing w:line="360" w:lineRule="auto"/>
        <w:rPr>
          <w:rFonts w:ascii="Arial" w:hAnsi="Arial" w:cs="Arial"/>
          <w:color w:val="000000"/>
          <w:sz w:val="26"/>
          <w:szCs w:val="26"/>
          <w:lang w:eastAsia="en-GB"/>
        </w:rPr>
      </w:pPr>
      <w:r w:rsidRPr="00F4650F">
        <w:rPr>
          <w:b/>
          <w:bCs/>
          <w:color w:val="000000"/>
          <w:lang w:eastAsia="en-GB"/>
        </w:rPr>
        <w:t>Table S</w:t>
      </w:r>
      <w:r>
        <w:rPr>
          <w:b/>
          <w:bCs/>
          <w:color w:val="000000"/>
          <w:lang w:eastAsia="en-GB"/>
        </w:rPr>
        <w:t>2</w:t>
      </w:r>
      <w:r w:rsidRPr="00F4650F">
        <w:rPr>
          <w:b/>
          <w:bCs/>
          <w:color w:val="000000"/>
          <w:lang w:eastAsia="en-GB"/>
        </w:rPr>
        <w:t xml:space="preserve"> </w:t>
      </w:r>
      <w:r w:rsidRPr="00F4650F">
        <w:rPr>
          <w:b/>
        </w:rPr>
        <w:t>Agreement between women’s report on their partners’ occupation and partners’ self-report on their occupation by women</w:t>
      </w:r>
      <w:r w:rsidRPr="00F4650F">
        <w:rPr>
          <w:b/>
          <w:bCs/>
          <w:color w:val="000000"/>
          <w:lang w:eastAsia="en-GB"/>
        </w:rPr>
        <w:t>'s educational level</w:t>
      </w:r>
    </w:p>
    <w:p w:rsidR="008C1466" w:rsidRPr="00017270" w:rsidRDefault="008C1466" w:rsidP="008C1466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GB"/>
        </w:rPr>
      </w:pPr>
    </w:p>
    <w:tbl>
      <w:tblPr>
        <w:tblW w:w="10274" w:type="dxa"/>
        <w:jc w:val="center"/>
        <w:tblInd w:w="-10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940"/>
        <w:gridCol w:w="1445"/>
        <w:gridCol w:w="1378"/>
        <w:gridCol w:w="1391"/>
        <w:gridCol w:w="1364"/>
        <w:gridCol w:w="1378"/>
        <w:gridCol w:w="1378"/>
      </w:tblGrid>
      <w:tr w:rsidR="008C1466" w:rsidRPr="00012F91" w:rsidTr="006D0AEC">
        <w:trPr>
          <w:jc w:val="center"/>
        </w:trPr>
        <w:tc>
          <w:tcPr>
            <w:tcW w:w="10274" w:type="dxa"/>
            <w:gridSpan w:val="7"/>
            <w:vAlign w:val="center"/>
          </w:tcPr>
          <w:p w:rsidR="008C1466" w:rsidRPr="00A13524" w:rsidRDefault="008C1466" w:rsidP="00975FA0">
            <w:pPr>
              <w:spacing w:before="120" w:after="12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Agreement </w:t>
            </w:r>
            <w:r w:rsidRPr="00A13524">
              <w:rPr>
                <w:sz w:val="22"/>
                <w:szCs w:val="22"/>
              </w:rPr>
              <w:t>% (n)</w:t>
            </w:r>
          </w:p>
        </w:tc>
      </w:tr>
      <w:tr w:rsidR="008C1466" w:rsidRPr="00012F91" w:rsidTr="006D0AEC">
        <w:trPr>
          <w:jc w:val="center"/>
        </w:trPr>
        <w:tc>
          <w:tcPr>
            <w:tcW w:w="1940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Total at 8mth</w:t>
            </w:r>
          </w:p>
        </w:tc>
        <w:tc>
          <w:tcPr>
            <w:tcW w:w="4214" w:type="dxa"/>
            <w:gridSpan w:val="3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Automatic CASCOT codes</w:t>
            </w:r>
          </w:p>
        </w:tc>
        <w:tc>
          <w:tcPr>
            <w:tcW w:w="4120" w:type="dxa"/>
            <w:gridSpan w:val="3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Semi-automatic CASCOT codes</w:t>
            </w:r>
          </w:p>
        </w:tc>
      </w:tr>
      <w:tr w:rsidR="008C1466" w:rsidRPr="00012F91" w:rsidTr="006D0AEC">
        <w:trPr>
          <w:jc w:val="center"/>
        </w:trPr>
        <w:tc>
          <w:tcPr>
            <w:tcW w:w="1940" w:type="dxa"/>
            <w:vMerge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</w:p>
        </w:tc>
        <w:tc>
          <w:tcPr>
            <w:tcW w:w="1445" w:type="dxa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4-digit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3-digit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2-digit</w:t>
            </w:r>
          </w:p>
        </w:tc>
        <w:tc>
          <w:tcPr>
            <w:tcW w:w="1364" w:type="dxa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4-digit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3-digit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</w:pPr>
            <w:r w:rsidRPr="00A13524">
              <w:rPr>
                <w:sz w:val="22"/>
                <w:szCs w:val="22"/>
              </w:rPr>
              <w:t>2-digit</w:t>
            </w:r>
          </w:p>
        </w:tc>
      </w:tr>
      <w:tr w:rsidR="008C1466" w:rsidRPr="00012F91" w:rsidTr="006D0AEC">
        <w:trPr>
          <w:trHeight w:val="798"/>
          <w:jc w:val="center"/>
        </w:trPr>
        <w:tc>
          <w:tcPr>
            <w:tcW w:w="19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Higher (degree)</w:t>
            </w:r>
            <w:r>
              <w:rPr>
                <w:color w:val="000000"/>
                <w:sz w:val="22"/>
                <w:szCs w:val="22"/>
                <w:lang w:eastAsia="en-GB"/>
              </w:rPr>
              <w:br/>
              <w:t>n 1012</w:t>
            </w:r>
          </w:p>
        </w:tc>
        <w:tc>
          <w:tcPr>
            <w:tcW w:w="1445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 w:rsidRPr="00F4650F">
              <w:rPr>
                <w:sz w:val="22"/>
                <w:szCs w:val="22"/>
              </w:rPr>
              <w:t>64.1 (649)</w:t>
            </w:r>
          </w:p>
        </w:tc>
        <w:tc>
          <w:tcPr>
            <w:tcW w:w="137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72.7 (736)</w:t>
            </w:r>
          </w:p>
        </w:tc>
        <w:tc>
          <w:tcPr>
            <w:tcW w:w="139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77.2 (781)</w:t>
            </w:r>
          </w:p>
        </w:tc>
        <w:tc>
          <w:tcPr>
            <w:tcW w:w="1364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72.3 (727)</w:t>
            </w:r>
          </w:p>
        </w:tc>
        <w:tc>
          <w:tcPr>
            <w:tcW w:w="137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80.3 (808)</w:t>
            </w:r>
          </w:p>
        </w:tc>
        <w:tc>
          <w:tcPr>
            <w:tcW w:w="137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84.5 (850)</w:t>
            </w:r>
          </w:p>
        </w:tc>
      </w:tr>
      <w:tr w:rsidR="008C1466" w:rsidRPr="00012F91" w:rsidTr="006D0AEC">
        <w:trPr>
          <w:jc w:val="center"/>
        </w:trPr>
        <w:tc>
          <w:tcPr>
            <w:tcW w:w="19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Secondary/vocational</w:t>
            </w:r>
            <w:r>
              <w:rPr>
                <w:color w:val="000000"/>
                <w:sz w:val="22"/>
                <w:szCs w:val="22"/>
                <w:lang w:eastAsia="en-GB"/>
              </w:rPr>
              <w:br/>
              <w:t>n 4876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65.6 (3199)</w:t>
            </w:r>
          </w:p>
        </w:tc>
        <w:tc>
          <w:tcPr>
            <w:tcW w:w="137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70.9 (3457)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76.7 (3741)</w:t>
            </w:r>
          </w:p>
        </w:tc>
        <w:tc>
          <w:tcPr>
            <w:tcW w:w="136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72.9 (3546)</w:t>
            </w:r>
          </w:p>
        </w:tc>
        <w:tc>
          <w:tcPr>
            <w:tcW w:w="137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77.7 (3780)</w:t>
            </w:r>
          </w:p>
        </w:tc>
        <w:tc>
          <w:tcPr>
            <w:tcW w:w="137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F4650F" w:rsidRDefault="008C1466" w:rsidP="006D0AEC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82.4 (4006)</w:t>
            </w:r>
          </w:p>
        </w:tc>
      </w:tr>
      <w:tr w:rsidR="008C1466" w:rsidRPr="00012F91" w:rsidTr="006D0AEC">
        <w:trPr>
          <w:jc w:val="center"/>
        </w:trPr>
        <w:tc>
          <w:tcPr>
            <w:tcW w:w="194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5A2A21" w:rsidRDefault="008C1466" w:rsidP="006D0AEC">
            <w:pPr>
              <w:jc w:val="center"/>
              <w:rPr>
                <w:bCs/>
                <w:color w:val="000000"/>
                <w:sz w:val="16"/>
                <w:szCs w:val="16"/>
                <w:lang w:eastAsia="en-GB"/>
              </w:rPr>
            </w:pPr>
          </w:p>
          <w:p w:rsidR="008C1466" w:rsidRPr="00A13524" w:rsidRDefault="008C1466" w:rsidP="008C1466">
            <w:pPr>
              <w:spacing w:line="360" w:lineRule="auto"/>
              <w:jc w:val="center"/>
              <w:rPr>
                <w:bCs/>
                <w:color w:val="000000"/>
                <w:lang w:eastAsia="en-GB"/>
              </w:rPr>
            </w:pPr>
            <w:r w:rsidRPr="00A13524">
              <w:rPr>
                <w:bCs/>
                <w:color w:val="000000"/>
                <w:sz w:val="22"/>
                <w:szCs w:val="22"/>
                <w:lang w:eastAsia="en-GB"/>
              </w:rPr>
              <w:t>χ</w:t>
            </w:r>
            <w:r w:rsidRPr="00A13524">
              <w:rPr>
                <w:bCs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A13524">
              <w:rPr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r w:rsidRPr="00A13524">
              <w:rPr>
                <w:bCs/>
                <w:i/>
                <w:color w:val="000000"/>
                <w:sz w:val="22"/>
                <w:szCs w:val="22"/>
                <w:lang w:eastAsia="en-GB"/>
              </w:rPr>
              <w:t>p-value</w:t>
            </w:r>
            <w:r w:rsidRPr="00A13524">
              <w:rPr>
                <w:bCs/>
                <w:color w:val="000000"/>
                <w:sz w:val="22"/>
                <w:szCs w:val="22"/>
                <w:lang w:eastAsia="en-GB"/>
              </w:rPr>
              <w:t>) for difference</w:t>
            </w:r>
          </w:p>
        </w:tc>
        <w:tc>
          <w:tcPr>
            <w:tcW w:w="144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0.807 </w:t>
            </w:r>
            <w:r>
              <w:rPr>
                <w:i/>
                <w:color w:val="000000"/>
                <w:sz w:val="22"/>
                <w:szCs w:val="22"/>
                <w:lang w:eastAsia="en-GB"/>
              </w:rPr>
              <w:t>(0.369)</w:t>
            </w:r>
          </w:p>
        </w:tc>
        <w:tc>
          <w:tcPr>
            <w:tcW w:w="137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1.368 (</w:t>
            </w:r>
            <w:r>
              <w:rPr>
                <w:i/>
                <w:color w:val="000000"/>
                <w:sz w:val="22"/>
                <w:szCs w:val="22"/>
                <w:lang w:eastAsia="en-GB"/>
              </w:rPr>
              <w:t>0.242</w:t>
            </w:r>
            <w:r>
              <w:rPr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9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0.096 (</w:t>
            </w:r>
            <w:r>
              <w:rPr>
                <w:i/>
                <w:color w:val="000000"/>
                <w:sz w:val="22"/>
                <w:szCs w:val="22"/>
                <w:lang w:eastAsia="en-GB"/>
              </w:rPr>
              <w:t>0.757</w:t>
            </w:r>
            <w:r>
              <w:rPr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36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0.179 (0.672)</w:t>
            </w:r>
          </w:p>
        </w:tc>
        <w:tc>
          <w:tcPr>
            <w:tcW w:w="137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13524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3.273 (0.070)</w:t>
            </w:r>
          </w:p>
        </w:tc>
        <w:tc>
          <w:tcPr>
            <w:tcW w:w="137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8C1466" w:rsidRPr="00AF32DA" w:rsidRDefault="008C1466" w:rsidP="006D0AEC">
            <w:pPr>
              <w:spacing w:before="120" w:after="120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2.613 (</w:t>
            </w:r>
            <w:r>
              <w:rPr>
                <w:i/>
                <w:color w:val="000000"/>
                <w:sz w:val="22"/>
                <w:szCs w:val="22"/>
                <w:lang w:eastAsia="en-GB"/>
              </w:rPr>
              <w:t>0.106</w:t>
            </w:r>
            <w:r>
              <w:rPr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</w:tbl>
    <w:p w:rsidR="00992DAF" w:rsidRDefault="00992DAF"/>
    <w:sectPr w:rsidR="00992DAF" w:rsidSect="0099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1466"/>
    <w:rsid w:val="001E053D"/>
    <w:rsid w:val="00397558"/>
    <w:rsid w:val="007A415E"/>
    <w:rsid w:val="008C1466"/>
    <w:rsid w:val="00975FA0"/>
    <w:rsid w:val="00992DAF"/>
    <w:rsid w:val="009949C9"/>
    <w:rsid w:val="00AE0C6C"/>
    <w:rsid w:val="00F6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University of Aberdeen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ogy288</dc:creator>
  <cp:keywords/>
  <dc:description/>
  <cp:lastModifiedBy>lykhan</cp:lastModifiedBy>
  <cp:revision>2</cp:revision>
  <dcterms:created xsi:type="dcterms:W3CDTF">2010-10-14T14:49:00Z</dcterms:created>
  <dcterms:modified xsi:type="dcterms:W3CDTF">2010-10-14T14:49:00Z</dcterms:modified>
</cp:coreProperties>
</file>